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Диалоговое обучение на уроках русского языка и литературы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br/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Нельзя кого-либо изменить, 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>передавая ему готовый опыт. 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>Можно лишь создать атмосферу, 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>способствующую развитию человека. 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 xml:space="preserve">К. 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Роджерс</w:t>
      </w:r>
      <w:proofErr w:type="spellEnd"/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>Наша страна претерпевает огромные перемены в самых разных направлениях. Естественно, это не могло не коснуться и системы образования. Государственные документы по совершенствованию системы и качества образования требуют необходимости глобальных изменений в современной школе.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Проблема реформирования образования и оптимизация педагогической деятельности будет всегда самой актуальной, так как от </w:t>
      </w:r>
      <w:proofErr w:type="gram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состоя-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ния</w:t>
      </w:r>
      <w:proofErr w:type="spellEnd"/>
      <w:proofErr w:type="gram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образовательной системы всегда будет зависеть экономический, интеллектуальный и нравственный потенциал общества.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Мир шагнул в новое тысячелетие. Несмотря на новые современные технологии, на всеобщую компьютеризацию, во главе всего по-прежнему стоит человек. А во главе урока по – </w:t>
      </w:r>
      <w:proofErr w:type="gram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прежнему</w:t>
      </w:r>
      <w:proofErr w:type="gram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остается учитель. Чтобы </w:t>
      </w:r>
      <w:proofErr w:type="gram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идти в ногу со временем перед учителем встают</w:t>
      </w:r>
      <w:proofErr w:type="gram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такие проблемы: «Как выучить в век информатизации?», «Как повысить качество знания? «Как подвести к тому, чтобы знания, полученные на уроках, помогли ученику стать конкурентоспособной личностью?». От современного учителя требуется не только дать детям образование в виде системы знаний-умений-навыков, но также развивать возможности своих учеников, воспитывать в них личность, а также это касается 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сформированности</w:t>
      </w:r>
      <w:proofErr w:type="spell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учебных действий, обеспечивающих умение учиться. Нынешние дети живут в новое время. Поэтому важно, чтобы с ними занимались педагоги со свежим взглядом, которые смогут помочь ученику свободно рассуждать, принимать решения и нести ответственность за них.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Мы должны не просто обучать ребенка, а должны вкладывать большие усилия и знания для того, чтобы он стал гражданином, который в будущем внесет вклад в развитие Казахстана. Поэтому в первую очередь, мы должны сами обучаться, решать новые задачи, которые ставятся перед педагогами нового поколения.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В этой связи, были организованы курсы повышения квалификации учителей, которые работают в общеобразовательных школах Республики Казахстан. В основе данной программы лежит 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компетентностная</w:t>
      </w:r>
      <w:proofErr w:type="spell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педагогика, поэтому основной целью данной программы является формирование у учеников навыков обучения тому, как обучаться, и как следствие, - становление их независимыми, 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самомотивированными</w:t>
      </w:r>
      <w:proofErr w:type="spell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, увлечёнными, уверенными, ответственными личностями и развитым критическим мышлением, проявляющими компетентность в цифровых технологиях.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Современная бельгийская писательница  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Амели</w:t>
      </w:r>
      <w:proofErr w:type="spell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Нотомб</w:t>
      </w:r>
      <w:proofErr w:type="spell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говорила: «Единственный ключ к знаниям — желание, и ничего более».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Самое главное, что внедрение идей программы в нашу ежедневную практику вполне реально и применимо в наших условиях. Испытав это на практическом этапе в школе, мы поняли, что это только разнообразит наши уроки и сделает их более результативными. Поэтому очень хочется поделиться всеми теми знаниями, которые мы получили во время обучения на этих курсах с коллегами, потому что только работая вместе, одним коллективом, мы добьёмся того результата, который предусматривает данная программа.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Каким же образом можно внедрить в один урок идеи всех семи модулей?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>Чтобы улучшить качество образования на уроках русского языка, я особое внимание уделила модулю «Новые подходы в преподавании и обучении» и остановилась на «Обучении через диалог», которое помогает учащимся самостоятельно формировать и развивать собственное мышление.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Обучение через диалог или учебный диалог – это своеобразная форма общения. Если в традиционной школе на уроках говорил больше учитель, то теперь монолог учителя изживает себя. Изменились приоритеты образования и теперь современный школьник не только должен иметь необходимые знания – умения - навыки, но и уметь их добывать самостоятельно. Он должен научиться организовать собственную учебную деятельность, быть готовым учиться, быть способным учиться. Поэтому метод организации совместной деятельности на уроке должен непременно измениться: на смену монологу приходит диалог. 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Будучи учителем русского языка, я осознаю важность диалога на уроках. Без диалога нельзя представить себе урок. Уже с начала урока идет диалог между учителем и учениками. Психологи уже давно пришли к выводу, что самая большая ценность в мире – это 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lastRenderedPageBreak/>
        <w:t>человеческое общение и иногда, чтобы вылечить больного, не нужно лекарств – достаточно лишь подобрать общество или слово.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Сила слов, точность слов, их убедительность – основа хорошего урока. Урок нужно построить так, чтобы диалоговое обучение длилось от начала до конца урока. Возрастающее количество современных исследований подтверждает, что дети обучаются эффективнее, и их интеллектуальные достижения выше при условии активного их вовлечения в обсуждения, диалог, аргументацию [Руководство для учителя, </w:t>
      </w:r>
      <w:proofErr w:type="spellStart"/>
      <w:proofErr w:type="gram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стр</w:t>
      </w:r>
      <w:proofErr w:type="spellEnd"/>
      <w:proofErr w:type="gram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156]. Диалог на уроках помогает учителю преодолевать проблемы и находить пути их решения.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7"/>
      </w:tblGrid>
      <w:tr w:rsidR="00A20C09" w:rsidRPr="00A20C09" w:rsidTr="00A20C09"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Учащиеся испытывают затруднения в учебной деятельности, связанные с традициями школьного урока в области риторики и коммуникации. Им трудно говорить перед классом; делать сообщения по ключевым словам и конспекту, если нужно сделать самостоятельный вывод; они не умеют слушать другого человека; ждать возможности высказать свое мнение; считаться с мнением одноклассников. 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  <w:t>Мы привыкли к тому, что речь учителя на уроке преобладает, «убивая» речь ученика. Как изменить ситуацию? Как сделать так, чтобы на уроке предпочтение отдавалось активной речи ученика, а учитель в большей степени был дирижером этого процесса? 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Общение является неотъемлемой частью любого урока. Большие возможности для активизации коммуникативной деятельности школьников имеются на уроках русского языка и литературы. Речевому развитию на этих уроках всегда уделялось и уделяется серьезное внимание. Проводится работа по увеличению словарного запаса, объема высказываний учащихся на уроках; отрабатывается произношение; особое значение придается пониманию детьми обращенной к ним речи. 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  <w:t>Очень важно, чтобы каждый учащийся в течение учебной четверти неоднократно оказался в роли говорящего, произносящего перед классом 2-3 минутный ответ, и не менее важно, чтобы результатом работы было ощущение успеха или осознание его перспективы. Поэтому задача учителя заключается в создании рабочей атмосферы, условием чего является не только общий интерес к предмету, но и владение культурой общения.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  Уроки должны быть организованы так, чтобы помогали раскрывать собственное «я» учащегося. «Скажи мне и я забуду. Научи меня и я запомню. Вовлеки меня и я выучу», - говорил Бенджамин Франклин.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В своей работе с учащимися на уроках русского языка я часто использую учебный диалог, так как овладение языком возможно только в ситуации речевого общения. 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  <w:t>Диалог на уроке – это особая коммуникативная атмосфера, которая помогает ученику не только овладеть диалогическим способом мышления, но и обеспечивает рефлексию, развивает интеллектуальные и эмоциональные свойства личности. 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  <w:t>Диалог начинается в том случае, когда ученик делает высказывания типа «я хочу сказать», «мое мнение», «мне хочется дополнить», «моя точка зрения». 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  <w:t>Диалог на уроках может быть двух видов: информационный (когда в процессе восприятия каждый партнер получает новую информацию) и интерпретационный (когда в ходе диалога происходит обмен мнениями, оценка известных обоим партнерам фактов, их интерпретация). 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Информационный диалог обычно организуется учителем в процессе овладения новыми знаниями, а интерпретационный диалог может быть включен в любой структурный элемент урока (проверка домашнего задания, закрепление новых знаний, подведение итогов).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На уроках русского языка предлагаю учащимся разнообразные виды заданий, позволяющие выражать свои мысли связно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содержанием речи и условиями общения. 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  <w:t>Задания такого типа дают возможность использовать навыки логического и абстрактного мышления, развивают умение обобщать и проводить сравнение, включать интуицию, воображение, и, конечно же, работать со справочной литературой (словарями, энциклопедиями). 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Диалоговая технология требует большой подготовительной работы самого учителя. Но диалог на уроках имеет и свои преимущества: этот метод дает возможность детям совместно восхищаться красотой и богатством русского языка, а процесс кропотливого поиска истины вместе с одноклассниками пробуждает интерес и вкус к слову. 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 сожалению, есть дети, которые трудно идут на контакт со сверстниками, они замкнуты, и обучение у них «нерадостное», воспринимается без энтузиазма. Таким детям трудно будет жить в большем социуме. 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Благодаря диалогическому обучению и складывается сотрудничество. Пассивных учащихся с 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lastRenderedPageBreak/>
              <w:t>каждым уроком меньше, потому что каждому хочется выразить свое мнение, свои мысли. А когда работа идет в парах, уже происходит и соперничество: каждый старается говорить грамотнее, опираться на текст и факты. Получается, что диалогический подход решает не только образовательные проблемы, но и вызывает интерес детей друг к другу, развивает критическое мышление и самооценку в сравнении с другими. 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Учащиеся учатся «слышать» друг друга, грамотно формулируют вопросы, приобретают навыки обсуждения и высказывания своих идей, совместно решают проблемные вопросы, появляется чувство уверенности в себе, максимальная свобода развития и саморазвития учащихся, от учения – запоминания информации к учению-развитию, вовлечение в работу слабоуспевающих учеников. </w:t>
            </w: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  <w:t>Учебный диалог позволяет по-новому построить структуру урока, где главное место принадлежит не учителю, а ученику, который при правильной организации может продолжить обучение самостоятельно. </w:t>
            </w:r>
          </w:p>
          <w:p w:rsidR="00A20C09" w:rsidRPr="00A20C09" w:rsidRDefault="00A20C09" w:rsidP="00A20C09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В формировании коммуникативной компетенции учащихся принципиально изменяется и позиция учителя. Он перестает быть носителем "объективного знания", которое он пытается передать ученику. Его главной задачей становится мотивировать учащихся на проявление инициативы и самостоятельности. Учитель создает условия, развивающую среду, в которой становиться возможным выработка каждым учащимся на уровне развития его интеллектуальных и прочих способностей определенных умений: вступать в контакт с любым типом </w:t>
            </w:r>
            <w:proofErr w:type="spellStart"/>
            <w:proofErr w:type="gramStart"/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собесед-ника</w:t>
            </w:r>
            <w:proofErr w:type="spellEnd"/>
            <w:proofErr w:type="gramEnd"/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, учитывая его особенности; поддерживать контакт в общении, соблюдая нормы и правила общения; слушать собеседника, соблюдая уважение и терпи-</w:t>
            </w:r>
            <w:proofErr w:type="spellStart"/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мость</w:t>
            </w:r>
            <w:proofErr w:type="spellEnd"/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к чужому мнению; высказывать, аргументировать и в культурной форме отстаивать собственное мнение; стимулировать собеседника к продолжению общения; грамотно разрешать конфликты в общении; изменять при </w:t>
            </w:r>
            <w:proofErr w:type="spellStart"/>
            <w:proofErr w:type="gramStart"/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необходимос-ти</w:t>
            </w:r>
            <w:proofErr w:type="spellEnd"/>
            <w:proofErr w:type="gramEnd"/>
            <w:r w:rsidRPr="00A20C09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свое речевое поведение; оценивать успешность ситуации общения; корректно завершать ситуацию общения.</w:t>
            </w:r>
          </w:p>
        </w:tc>
      </w:tr>
    </w:tbl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lastRenderedPageBreak/>
        <w:t xml:space="preserve">Выготский считает, что диалог является главным инструментом обучения. Ученики легче обучаются, когда имеется возможность диалога с другими, более знающими, в роли которых могут выступать одноклассники или учителя. Поэтому, я на своих уроках при использовании методов диалогического обучения пыталась сформировать группы так, чтобы в каждой группе был ученик, который своим умением рассуждать поддерживал диалог в группе. Совместная беседа учеников в классе приносит большую пользу, так как: позволяет ученикам выражать свое понимание темы; помогает им осознавать, что у людей могут быть разные мнения, идеи; содействует аргументированию учениками своих идей; помогает </w:t>
      </w:r>
      <w:proofErr w:type="gram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учителю</w:t>
      </w:r>
      <w:proofErr w:type="gram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понять на </w:t>
      </w:r>
      <w:proofErr w:type="gram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какой</w:t>
      </w:r>
      <w:proofErr w:type="gram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стадии находятся их ученики в процессе своего обучения. [Руководство для учителя, стр.145]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«Обучение через диалог» нужно внедрять и прослеживать на каждом уроке, чтобы добиться хороших результатов. 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Работая над данными методами по диалоговому обучению на уроке, я увидела результативность, потому что дети работают самостоятельно, затем оживленно обсуждают в группе, выдвигают свои идеи, отстаивают свое мнение. Уникальность новой методики в том, что ученики на уроках делятся своими идеями, сравнивают знания, могут свободно общаться.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Я стараюсь построить уроки таким образом, чтобы ученики размышляли вслух, выдвигали идеи, рассуждали и обосновывали свою точку зрения. Из трех видов беседы, по </w:t>
      </w:r>
      <w:proofErr w:type="spell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Мерсеру</w:t>
      </w:r>
      <w:proofErr w:type="spell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, я отдала предпочтение исследовательскому типу беседы, при которой ученики решали общую проблему, задавали друг другу вопросы, обосновывали свои мысли и утверждения, отстаивали свои позиции. 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>Конечно, без труда учение не будет продуктивным. Иногда не все учащиеся принимают участие в уроке, отстают от других. К таким ученикам нужен особый подход. В этом мне помогают другие ученики. Они стараются привлечь их к работе в группах, например, что-нибудь раскрасить на постере, найти нужные слова в учебнике и словарях. В процессе работы я старалась часто обращать внимание на таких учеников, хвалить, поощрять, одобрять их. Этим я не изменила их в глубине души, но может быть пробудила интерес к обучению. </w:t>
      </w: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  <w:t xml:space="preserve">Хочу отметить, что проводя и посещая открытые уроки учителей, прошедших 3 уровень, и внедряя раздел «Обучение через диалог» модуля «Новые подходы в преподавании и обучении» это оправдало ожидаемые результаты. Я заметила, что во всех классах учащиеся внимательнее читают теоретический материал, выискивая интересное и акцентируя внимание на </w:t>
      </w:r>
      <w:proofErr w:type="gramStart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самом</w:t>
      </w:r>
      <w:proofErr w:type="gramEnd"/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важном. И ответы учащихся стали развернутыми и аргументированными. Повысилась степень понимания материала. Они научились рассуждать, творчески мыслить, приобрели уверенность в своих силах и способностях.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lastRenderedPageBreak/>
        <w:t>Как учитель русского языка и литературы на своих уроках я всегда ставлю цель: увидеть, разглядеть, не оставить без внимания все самое лучшее, тем самым стимулировать внутреннюю мотивацию учащихся, поэтому диалогическое обучение мне в этом очень помогает. 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Я думаю, что диалогическое обучение оказывает благоприятное воздействие на учебный процесс, способствует всестороннему развитию учащихся. В результате такого обучения, учащиеся старались высказать свои мнения, у них обогащался словарный запас, расширялся кругозор, поменялся взгляд и отношение к предмету. На уроках они стали увереннее в своих действиях, выводах. Такой подход в обучении позволяет выполнить общественный заказ на подготовку ученика как самообучающейся, саморегулирующейся личности, успешно адаптирующейся в нашей социальной действительности.</w:t>
      </w:r>
    </w:p>
    <w:p w:rsidR="00A20C09" w:rsidRPr="00A20C09" w:rsidRDefault="00A20C09" w:rsidP="00A20C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20C09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310CA" w:rsidRDefault="005310CA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</w:t>
      </w:r>
      <w:r w:rsidRPr="00A20C09">
        <w:rPr>
          <w:rFonts w:ascii="Times New Roman" w:hAnsi="Times New Roman" w:cs="Times New Roman"/>
          <w:sz w:val="24"/>
        </w:rPr>
        <w:t>сновная  школа №23 с.</w:t>
      </w:r>
      <w:r>
        <w:rPr>
          <w:rFonts w:ascii="Times New Roman" w:hAnsi="Times New Roman" w:cs="Times New Roman"/>
          <w:sz w:val="24"/>
        </w:rPr>
        <w:t xml:space="preserve"> </w:t>
      </w:r>
      <w:r w:rsidRPr="00A20C09">
        <w:rPr>
          <w:rFonts w:ascii="Times New Roman" w:hAnsi="Times New Roman" w:cs="Times New Roman"/>
          <w:sz w:val="24"/>
        </w:rPr>
        <w:t>Антоновка</w:t>
      </w:r>
    </w:p>
    <w:p w:rsid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</w:p>
    <w:p w:rsid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</w:p>
    <w:p w:rsid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</w:p>
    <w:p w:rsid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</w:p>
    <w:p w:rsid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</w:p>
    <w:p w:rsid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</w:p>
    <w:p w:rsidR="00A20C09" w:rsidRDefault="00A20C09" w:rsidP="00A20C09">
      <w:pPr>
        <w:jc w:val="center"/>
        <w:rPr>
          <w:rFonts w:ascii="Times New Roman" w:hAnsi="Times New Roman" w:cs="Times New Roman"/>
          <w:b/>
          <w:sz w:val="52"/>
        </w:rPr>
      </w:pPr>
      <w:r w:rsidRPr="00A20C09">
        <w:rPr>
          <w:rFonts w:ascii="Times New Roman" w:hAnsi="Times New Roman" w:cs="Times New Roman"/>
          <w:b/>
          <w:sz w:val="52"/>
        </w:rPr>
        <w:t xml:space="preserve">«Диалоговое обучение </w:t>
      </w:r>
    </w:p>
    <w:p w:rsidR="00A20C09" w:rsidRPr="00A20C09" w:rsidRDefault="00A20C09" w:rsidP="00A20C09">
      <w:pPr>
        <w:jc w:val="center"/>
        <w:rPr>
          <w:rFonts w:ascii="Times New Roman" w:hAnsi="Times New Roman" w:cs="Times New Roman"/>
          <w:b/>
          <w:sz w:val="52"/>
        </w:rPr>
      </w:pPr>
      <w:r w:rsidRPr="00A20C09">
        <w:rPr>
          <w:rFonts w:ascii="Times New Roman" w:hAnsi="Times New Roman" w:cs="Times New Roman"/>
          <w:b/>
          <w:sz w:val="52"/>
        </w:rPr>
        <w:t>на уроках русского языка»</w:t>
      </w:r>
    </w:p>
    <w:p w:rsidR="00A20C09" w:rsidRPr="00A20C09" w:rsidRDefault="00A20C09" w:rsidP="00A20C09">
      <w:pPr>
        <w:jc w:val="center"/>
        <w:rPr>
          <w:rFonts w:ascii="Times New Roman" w:hAnsi="Times New Roman" w:cs="Times New Roman"/>
          <w:sz w:val="24"/>
        </w:rPr>
      </w:pPr>
    </w:p>
    <w:p w:rsidR="00A20C09" w:rsidRDefault="00A20C09"/>
    <w:p w:rsidR="00A20C09" w:rsidRDefault="00A20C09"/>
    <w:p w:rsidR="00A20C09" w:rsidRDefault="00A20C09"/>
    <w:p w:rsidR="00A20C09" w:rsidRDefault="00A20C09"/>
    <w:p w:rsidR="00A20C09" w:rsidRDefault="00A20C09"/>
    <w:p w:rsidR="00A20C09" w:rsidRPr="00A20C09" w:rsidRDefault="00A20C09" w:rsidP="00A20C09"/>
    <w:p w:rsidR="00A20C09" w:rsidRPr="00A20C09" w:rsidRDefault="00A20C09" w:rsidP="00A20C09"/>
    <w:p w:rsidR="00A20C09" w:rsidRPr="00A20C09" w:rsidRDefault="00A20C09" w:rsidP="00A20C09"/>
    <w:p w:rsidR="00A20C09" w:rsidRPr="00A20C09" w:rsidRDefault="00A20C09" w:rsidP="00A20C09"/>
    <w:p w:rsidR="00A20C09" w:rsidRPr="00A20C09" w:rsidRDefault="00A20C09" w:rsidP="00A20C09">
      <w:pPr>
        <w:tabs>
          <w:tab w:val="left" w:pos="6494"/>
        </w:tabs>
        <w:jc w:val="right"/>
      </w:pPr>
      <w:bookmarkStart w:id="0" w:name="_GoBack"/>
      <w:bookmarkEnd w:id="0"/>
      <w:r>
        <w:t xml:space="preserve">Подготовила: </w:t>
      </w:r>
      <w:proofErr w:type="spellStart"/>
      <w:r>
        <w:t>Шамшиденова</w:t>
      </w:r>
      <w:proofErr w:type="spellEnd"/>
      <w:r>
        <w:t xml:space="preserve"> К.К.</w:t>
      </w:r>
    </w:p>
    <w:sectPr w:rsidR="00A20C09" w:rsidRPr="00A20C09" w:rsidSect="00A20C0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09"/>
    <w:rsid w:val="000014C5"/>
    <w:rsid w:val="00006926"/>
    <w:rsid w:val="000113D2"/>
    <w:rsid w:val="00021921"/>
    <w:rsid w:val="00025C24"/>
    <w:rsid w:val="000316AC"/>
    <w:rsid w:val="000317EA"/>
    <w:rsid w:val="00035F09"/>
    <w:rsid w:val="00036947"/>
    <w:rsid w:val="0007158E"/>
    <w:rsid w:val="00073E76"/>
    <w:rsid w:val="00075697"/>
    <w:rsid w:val="00081D26"/>
    <w:rsid w:val="00094C76"/>
    <w:rsid w:val="000C280D"/>
    <w:rsid w:val="000D49D7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F3888"/>
    <w:rsid w:val="004F3F89"/>
    <w:rsid w:val="004F4F80"/>
    <w:rsid w:val="004F78AA"/>
    <w:rsid w:val="0051431B"/>
    <w:rsid w:val="005222F1"/>
    <w:rsid w:val="005310CA"/>
    <w:rsid w:val="00531EDE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6336"/>
    <w:rsid w:val="006C1CC1"/>
    <w:rsid w:val="006C366E"/>
    <w:rsid w:val="006E7612"/>
    <w:rsid w:val="006F4155"/>
    <w:rsid w:val="006F721B"/>
    <w:rsid w:val="006F76E3"/>
    <w:rsid w:val="00700F7B"/>
    <w:rsid w:val="00736FED"/>
    <w:rsid w:val="00751FC1"/>
    <w:rsid w:val="00766AB4"/>
    <w:rsid w:val="00772CEC"/>
    <w:rsid w:val="00782535"/>
    <w:rsid w:val="00785F99"/>
    <w:rsid w:val="00790021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0C09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7260"/>
    <w:rsid w:val="00DB26EB"/>
    <w:rsid w:val="00DB2832"/>
    <w:rsid w:val="00DD26E2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5C1"/>
    <w:rsid w:val="00E82A40"/>
    <w:rsid w:val="00E87C52"/>
    <w:rsid w:val="00E94E00"/>
    <w:rsid w:val="00EA55F0"/>
    <w:rsid w:val="00EB1E0B"/>
    <w:rsid w:val="00EC7587"/>
    <w:rsid w:val="00ED0D61"/>
    <w:rsid w:val="00ED3C48"/>
    <w:rsid w:val="00ED6B14"/>
    <w:rsid w:val="00ED7851"/>
    <w:rsid w:val="00EE1647"/>
    <w:rsid w:val="00EE557E"/>
    <w:rsid w:val="00F03AC0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2119</Words>
  <Characters>12083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2018-03-30T03:27:00Z</dcterms:created>
  <dcterms:modified xsi:type="dcterms:W3CDTF">2018-03-30T03:32:00Z</dcterms:modified>
</cp:coreProperties>
</file>