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5B" w:rsidRPr="00316749" w:rsidRDefault="00316749" w:rsidP="00316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Занимательные занятия </w:t>
      </w:r>
      <w:r w:rsidR="0091165B" w:rsidRPr="00316749"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</w:t>
      </w:r>
    </w:p>
    <w:p w:rsidR="00676A11" w:rsidRPr="00316749" w:rsidRDefault="00B047F6" w:rsidP="0091165B">
      <w:pPr>
        <w:rPr>
          <w:rFonts w:ascii="Times New Roman" w:hAnsi="Times New Roman" w:cs="Times New Roman"/>
          <w:sz w:val="28"/>
          <w:szCs w:val="28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B047F6" w:rsidRPr="00316749" w:rsidRDefault="00676A11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140D4" w:rsidRPr="00316749">
        <w:rPr>
          <w:rFonts w:ascii="Times New Roman" w:hAnsi="Times New Roman" w:cs="Times New Roman"/>
          <w:sz w:val="28"/>
          <w:szCs w:val="28"/>
        </w:rPr>
        <w:t>Самый серьезный труд  должен быть занимательным</w:t>
      </w:r>
      <w:proofErr w:type="gramStart"/>
      <w:r w:rsidR="00BC2CEC" w:rsidRPr="00316749">
        <w:rPr>
          <w:rFonts w:ascii="Times New Roman" w:hAnsi="Times New Roman" w:cs="Times New Roman"/>
          <w:sz w:val="28"/>
          <w:szCs w:val="28"/>
          <w:lang w:val="kk-KZ"/>
        </w:rPr>
        <w:t>,у</w:t>
      </w:r>
      <w:proofErr w:type="gramEnd"/>
      <w:r w:rsidR="00BC2CEC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тверждают педагоги и психологи. Л.Н. Толстой, например, считал, что занимательность </w:t>
      </w:r>
      <w:r w:rsidR="00BC2CEC" w:rsidRPr="00316749">
        <w:rPr>
          <w:rFonts w:ascii="Times New Roman" w:hAnsi="Times New Roman" w:cs="Times New Roman"/>
          <w:sz w:val="28"/>
          <w:szCs w:val="28"/>
        </w:rPr>
        <w:t>–</w:t>
      </w:r>
      <w:r w:rsidR="00BC2CEC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это неповторимый дух школы, она содействует росту интереса детей к учению, их увлеченности. </w:t>
      </w:r>
      <w:r w:rsidR="00B047F6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</w:p>
    <w:p w:rsidR="00B047F6" w:rsidRPr="00316749" w:rsidRDefault="00B047F6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C2CEC" w:rsidRPr="00316749">
        <w:rPr>
          <w:rFonts w:ascii="Times New Roman" w:hAnsi="Times New Roman" w:cs="Times New Roman"/>
          <w:sz w:val="28"/>
          <w:szCs w:val="28"/>
          <w:lang w:val="kk-KZ"/>
        </w:rPr>
        <w:t>Современная методика обучения русскому языку и литературе основывается на диалогических отношениях учителя и ученика.</w:t>
      </w: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</w:p>
    <w:p w:rsidR="0091165B" w:rsidRPr="00316749" w:rsidRDefault="00B047F6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C2CEC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С целью повышения интереса и активности учеников на уроке рекомендую проводить различные работы с игровыми элементами, которые способствуют формированию речевых навыков у детей. Игровые формы работы помогают выработке у учащихся речевых, прежде всего орфоэпических и орфографических навыков, вызвать интерес к учебному материалу, повышают познавательную и творческую активность. Особенно </w:t>
      </w:r>
      <w:r w:rsidR="00692410" w:rsidRPr="00316749">
        <w:rPr>
          <w:rFonts w:ascii="Times New Roman" w:hAnsi="Times New Roman" w:cs="Times New Roman"/>
          <w:sz w:val="28"/>
          <w:szCs w:val="28"/>
          <w:lang w:val="kk-KZ"/>
        </w:rPr>
        <w:t>оправдывают себя задания занимательного характера на уроках повторения и обобщения изученного. Они помогают не только закреплять навыки русского произношения и правописания, но и расширять и активизировать лексический запас учащихся. Элемент соревновательности при выполении этих заданий позволяет вовлечь в работу и самых сильных ребят, и слабых учеников. Такие задания позволяют активизировать мыслительную и речевую деятельность учеников и оживляют урок.</w:t>
      </w:r>
    </w:p>
    <w:p w:rsidR="00692410" w:rsidRPr="00316749" w:rsidRDefault="00676A11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92410" w:rsidRPr="00316749">
        <w:rPr>
          <w:rFonts w:ascii="Times New Roman" w:hAnsi="Times New Roman" w:cs="Times New Roman"/>
          <w:sz w:val="28"/>
          <w:szCs w:val="28"/>
          <w:lang w:val="kk-KZ"/>
        </w:rPr>
        <w:t>Вот некоторые из тех игр, которых я применяю в своей практике.</w:t>
      </w:r>
    </w:p>
    <w:p w:rsidR="00692410" w:rsidRPr="00316749" w:rsidRDefault="00676A11" w:rsidP="00692410">
      <w:pPr>
        <w:rPr>
          <w:rFonts w:ascii="Times New Roman" w:hAnsi="Times New Roman" w:cs="Times New Roman"/>
          <w:b/>
          <w:sz w:val="28"/>
          <w:szCs w:val="28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692410" w:rsidRPr="00316749">
        <w:rPr>
          <w:rFonts w:ascii="Times New Roman" w:hAnsi="Times New Roman" w:cs="Times New Roman"/>
          <w:sz w:val="28"/>
          <w:szCs w:val="28"/>
        </w:rPr>
        <w:t>‘</w:t>
      </w:r>
      <w:r w:rsidR="00692410" w:rsidRPr="00316749">
        <w:rPr>
          <w:rFonts w:ascii="Times New Roman" w:hAnsi="Times New Roman" w:cs="Times New Roman"/>
          <w:b/>
          <w:sz w:val="28"/>
          <w:szCs w:val="28"/>
        </w:rPr>
        <w:t>’</w:t>
      </w:r>
      <w:r w:rsidR="00692410" w:rsidRPr="00316749">
        <w:rPr>
          <w:rFonts w:ascii="Times New Roman" w:hAnsi="Times New Roman" w:cs="Times New Roman"/>
          <w:b/>
          <w:sz w:val="28"/>
          <w:szCs w:val="28"/>
          <w:lang w:val="kk-KZ"/>
        </w:rPr>
        <w:t>Кто больше знает слов?</w:t>
      </w:r>
      <w:r w:rsidR="00405408" w:rsidRPr="00316749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405408" w:rsidRPr="00316749" w:rsidRDefault="00676A11" w:rsidP="00692410">
      <w:pPr>
        <w:rPr>
          <w:rFonts w:ascii="Times New Roman" w:hAnsi="Times New Roman" w:cs="Times New Roman"/>
          <w:sz w:val="28"/>
          <w:szCs w:val="28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05408" w:rsidRPr="00316749">
        <w:rPr>
          <w:rFonts w:ascii="Times New Roman" w:hAnsi="Times New Roman" w:cs="Times New Roman"/>
          <w:sz w:val="28"/>
          <w:szCs w:val="28"/>
          <w:lang w:val="kk-KZ"/>
        </w:rPr>
        <w:t>Большой эффект при запоминании слов с трудными орфограммами дает лексико</w:t>
      </w:r>
      <w:r w:rsidR="00405408" w:rsidRPr="00316749">
        <w:rPr>
          <w:rFonts w:ascii="Times New Roman" w:hAnsi="Times New Roman" w:cs="Times New Roman"/>
          <w:sz w:val="28"/>
          <w:szCs w:val="28"/>
        </w:rPr>
        <w:t xml:space="preserve"> – </w:t>
      </w:r>
      <w:r w:rsidR="00405408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семантическая классификация слов. Учащиеся самостоятельно записывают слова, распределяя их по колонкам. Например, на тему ’’школа’’ можно записать слова: директор, кабинет, доска, вестибюль, экзамены т.д. </w:t>
      </w:r>
    </w:p>
    <w:p w:rsidR="00405408" w:rsidRPr="00316749" w:rsidRDefault="00676A11" w:rsidP="006924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405408" w:rsidRPr="00316749">
        <w:rPr>
          <w:rFonts w:ascii="Times New Roman" w:hAnsi="Times New Roman" w:cs="Times New Roman"/>
          <w:b/>
          <w:sz w:val="28"/>
          <w:szCs w:val="28"/>
        </w:rPr>
        <w:t>‘’</w:t>
      </w:r>
      <w:r w:rsidR="00405408" w:rsidRPr="00316749">
        <w:rPr>
          <w:rFonts w:ascii="Times New Roman" w:hAnsi="Times New Roman" w:cs="Times New Roman"/>
          <w:b/>
          <w:sz w:val="28"/>
          <w:szCs w:val="28"/>
          <w:lang w:val="kk-KZ"/>
        </w:rPr>
        <w:t>Орфографическое лото</w:t>
      </w:r>
      <w:proofErr w:type="gramStart"/>
      <w:r w:rsidR="00405408" w:rsidRPr="0031674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05408" w:rsidRPr="00316749">
        <w:rPr>
          <w:rFonts w:ascii="Times New Roman" w:hAnsi="Times New Roman" w:cs="Times New Roman"/>
          <w:b/>
          <w:sz w:val="28"/>
          <w:szCs w:val="28"/>
        </w:rPr>
        <w:t>’’</w:t>
      </w:r>
      <w:proofErr w:type="gramEnd"/>
    </w:p>
    <w:p w:rsidR="00405408" w:rsidRPr="00316749" w:rsidRDefault="00676A11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>Расчертить четыре колонки  с  безударными гласными: а, о, е, и. Учитель читает слова с различными безударными гласными, а учащиеся вписывают их в соответсвующие клетки таблицы. Побеждает тот, кто без ошибок заполнит всю таблицу.</w:t>
      </w:r>
    </w:p>
    <w:p w:rsidR="00DB50DB" w:rsidRPr="00316749" w:rsidRDefault="00676A11" w:rsidP="00692410">
      <w:pPr>
        <w:rPr>
          <w:rFonts w:ascii="Times New Roman" w:hAnsi="Times New Roman" w:cs="Times New Roman"/>
          <w:sz w:val="28"/>
          <w:szCs w:val="28"/>
        </w:rPr>
      </w:pPr>
      <w:r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DB50DB"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Лото </w:t>
      </w:r>
      <w:r w:rsidR="00DB50DB" w:rsidRPr="00316749">
        <w:rPr>
          <w:rFonts w:ascii="Times New Roman" w:hAnsi="Times New Roman" w:cs="Times New Roman"/>
          <w:b/>
          <w:sz w:val="28"/>
          <w:szCs w:val="28"/>
        </w:rPr>
        <w:t>‘’</w:t>
      </w:r>
      <w:r w:rsidR="00DB50DB" w:rsidRPr="00316749">
        <w:rPr>
          <w:rFonts w:ascii="Times New Roman" w:hAnsi="Times New Roman" w:cs="Times New Roman"/>
          <w:b/>
          <w:sz w:val="28"/>
          <w:szCs w:val="28"/>
          <w:lang w:val="kk-KZ"/>
        </w:rPr>
        <w:t>Синонимы</w:t>
      </w:r>
      <w:r w:rsidR="00DB50DB" w:rsidRPr="00316749">
        <w:rPr>
          <w:rFonts w:ascii="Times New Roman" w:hAnsi="Times New Roman" w:cs="Times New Roman"/>
          <w:b/>
          <w:sz w:val="28"/>
          <w:szCs w:val="28"/>
        </w:rPr>
        <w:t>’’</w:t>
      </w:r>
      <w:r w:rsidR="00DB50DB"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DB50DB" w:rsidRPr="00316749">
        <w:rPr>
          <w:rFonts w:ascii="Times New Roman" w:hAnsi="Times New Roman" w:cs="Times New Roman"/>
          <w:b/>
          <w:sz w:val="28"/>
          <w:szCs w:val="28"/>
        </w:rPr>
        <w:t>‘’</w:t>
      </w:r>
      <w:r w:rsidR="00DB50DB" w:rsidRPr="00316749">
        <w:rPr>
          <w:rFonts w:ascii="Times New Roman" w:hAnsi="Times New Roman" w:cs="Times New Roman"/>
          <w:b/>
          <w:sz w:val="28"/>
          <w:szCs w:val="28"/>
          <w:lang w:val="kk-KZ"/>
        </w:rPr>
        <w:t>Антонимы</w:t>
      </w:r>
      <w:r w:rsidR="00DB50DB" w:rsidRPr="00316749">
        <w:rPr>
          <w:rFonts w:ascii="Times New Roman" w:hAnsi="Times New Roman" w:cs="Times New Roman"/>
          <w:b/>
          <w:sz w:val="28"/>
          <w:szCs w:val="28"/>
        </w:rPr>
        <w:t>’’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DB50DB" w:rsidRPr="00316749" w:rsidRDefault="00676A11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Карты лото готовятся из картона или плотной бумаги. Вычерчивается </w:t>
      </w:r>
      <w:r w:rsidR="00DB50DB" w:rsidRPr="00316749">
        <w:rPr>
          <w:rFonts w:ascii="Times New Roman" w:hAnsi="Times New Roman" w:cs="Times New Roman"/>
          <w:sz w:val="28"/>
          <w:szCs w:val="28"/>
        </w:rPr>
        <w:t>8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клеточек </w:t>
      </w:r>
      <w:r w:rsidR="00DB50DB" w:rsidRPr="00316749">
        <w:rPr>
          <w:rFonts w:ascii="Times New Roman" w:hAnsi="Times New Roman" w:cs="Times New Roman"/>
          <w:sz w:val="28"/>
          <w:szCs w:val="28"/>
        </w:rPr>
        <w:t>(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карт может быть </w:t>
      </w:r>
      <w:r w:rsidR="00DB50DB" w:rsidRPr="00316749">
        <w:rPr>
          <w:rFonts w:ascii="Times New Roman" w:hAnsi="Times New Roman" w:cs="Times New Roman"/>
          <w:sz w:val="28"/>
          <w:szCs w:val="28"/>
        </w:rPr>
        <w:t xml:space="preserve">7-8 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>или более</w:t>
      </w:r>
      <w:r w:rsidR="00DB50DB" w:rsidRPr="00316749">
        <w:rPr>
          <w:rFonts w:ascii="Times New Roman" w:hAnsi="Times New Roman" w:cs="Times New Roman"/>
          <w:sz w:val="28"/>
          <w:szCs w:val="28"/>
        </w:rPr>
        <w:t>)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. В клетках записываются доминанты синонимов </w:t>
      </w:r>
      <w:r w:rsidR="00DB50DB" w:rsidRPr="00316749">
        <w:rPr>
          <w:rFonts w:ascii="Times New Roman" w:hAnsi="Times New Roman" w:cs="Times New Roman"/>
          <w:sz w:val="28"/>
          <w:szCs w:val="28"/>
        </w:rPr>
        <w:t>(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>существительные, прилагательные, глаголы, наречия</w:t>
      </w:r>
      <w:r w:rsidR="00DB50DB" w:rsidRPr="00316749">
        <w:rPr>
          <w:rFonts w:ascii="Times New Roman" w:hAnsi="Times New Roman" w:cs="Times New Roman"/>
          <w:sz w:val="28"/>
          <w:szCs w:val="28"/>
        </w:rPr>
        <w:t>)</w:t>
      </w:r>
      <w:r w:rsidR="00DB50D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. Затем по количеству клеток в картах лото готовятся </w:t>
      </w:r>
      <w:r w:rsidR="005B17CB" w:rsidRPr="00316749">
        <w:rPr>
          <w:rFonts w:ascii="Times New Roman" w:hAnsi="Times New Roman" w:cs="Times New Roman"/>
          <w:sz w:val="28"/>
          <w:szCs w:val="28"/>
          <w:lang w:val="kk-KZ"/>
        </w:rPr>
        <w:t>карточки, на каждой из которых записаны синонимы к словам</w:t>
      </w:r>
      <w:r w:rsidR="005B17CB" w:rsidRPr="00316749">
        <w:rPr>
          <w:rFonts w:ascii="Times New Roman" w:hAnsi="Times New Roman" w:cs="Times New Roman"/>
          <w:sz w:val="28"/>
          <w:szCs w:val="28"/>
        </w:rPr>
        <w:t xml:space="preserve"> – </w:t>
      </w:r>
      <w:r w:rsidR="005B17C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доминантам. Учитель называет синоним, а учащиеся пред тем как закрыть карточков соответсвующую клетку своей карты, составляют с данным синонимом словосочетания или предложения, чтобы выяснить какой оттенок имеет этот синоним по сравнению со словом </w:t>
      </w:r>
      <w:r w:rsidR="005B17CB" w:rsidRPr="00316749">
        <w:rPr>
          <w:rFonts w:ascii="Times New Roman" w:hAnsi="Times New Roman" w:cs="Times New Roman"/>
          <w:sz w:val="28"/>
          <w:szCs w:val="28"/>
        </w:rPr>
        <w:t>– доминантой</w:t>
      </w:r>
      <w:r w:rsidR="005B17CB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. Победителем окажется тот, кто быстрее других закроет карточками все клетки данной карты. </w:t>
      </w:r>
    </w:p>
    <w:p w:rsidR="00B047F6" w:rsidRPr="00316749" w:rsidRDefault="00B047F6" w:rsidP="00676A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7F6" w:rsidRPr="00316749" w:rsidRDefault="00B047F6" w:rsidP="00676A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6A11" w:rsidRPr="00316749" w:rsidRDefault="00B047F6" w:rsidP="00B047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5B17CB" w:rsidRPr="00316749">
        <w:rPr>
          <w:rFonts w:ascii="Times New Roman" w:hAnsi="Times New Roman" w:cs="Times New Roman"/>
          <w:b/>
          <w:sz w:val="28"/>
          <w:szCs w:val="28"/>
          <w:lang w:val="kk-KZ"/>
        </w:rPr>
        <w:t>Игра</w:t>
      </w:r>
      <w:r w:rsidR="005B17CB" w:rsidRPr="00316749">
        <w:rPr>
          <w:rFonts w:ascii="Times New Roman" w:hAnsi="Times New Roman" w:cs="Times New Roman"/>
          <w:b/>
          <w:sz w:val="28"/>
          <w:szCs w:val="28"/>
        </w:rPr>
        <w:t xml:space="preserve"> ‘’Кто лучше знает падежи?</w:t>
      </w:r>
    </w:p>
    <w:p w:rsidR="005B17CB" w:rsidRPr="00316749" w:rsidRDefault="00676A11" w:rsidP="006924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B047F6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B17CB" w:rsidRPr="00316749">
        <w:rPr>
          <w:rFonts w:ascii="Times New Roman" w:hAnsi="Times New Roman" w:cs="Times New Roman"/>
          <w:sz w:val="28"/>
          <w:szCs w:val="28"/>
          <w:lang w:val="kk-KZ"/>
        </w:rPr>
        <w:t>Участники игры выбирают себе падеж и прикладывают на грудь соответствующую букву</w:t>
      </w:r>
      <w:r w:rsidR="005B17CB" w:rsidRPr="00316749">
        <w:rPr>
          <w:rFonts w:ascii="Times New Roman" w:hAnsi="Times New Roman" w:cs="Times New Roman"/>
          <w:sz w:val="28"/>
          <w:szCs w:val="28"/>
        </w:rPr>
        <w:t xml:space="preserve">: </w:t>
      </w:r>
      <w:r w:rsidR="005B17CB" w:rsidRPr="00316749">
        <w:rPr>
          <w:rFonts w:ascii="Times New Roman" w:hAnsi="Times New Roman" w:cs="Times New Roman"/>
          <w:sz w:val="28"/>
          <w:szCs w:val="28"/>
          <w:lang w:val="kk-KZ"/>
        </w:rPr>
        <w:t>И, Р, Д, В, Т , П. Учитель медленно читает предложе</w:t>
      </w:r>
      <w:r w:rsidR="00F47F2C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ния, а ученики, услышав слово в нужном им падеже, встают и обьясняют, как они определили падеж. Побеждает тот, кто наберет большее количество очков. </w:t>
      </w:r>
    </w:p>
    <w:p w:rsidR="00F47F2C" w:rsidRPr="00316749" w:rsidRDefault="00B047F6" w:rsidP="00692410">
      <w:pPr>
        <w:rPr>
          <w:rFonts w:ascii="Times New Roman" w:hAnsi="Times New Roman" w:cs="Times New Roman"/>
          <w:b/>
          <w:sz w:val="28"/>
          <w:szCs w:val="28"/>
        </w:rPr>
      </w:pPr>
      <w:r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</w:t>
      </w:r>
      <w:r w:rsidR="00F47F2C"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Игра </w:t>
      </w:r>
      <w:r w:rsidR="00F47F2C" w:rsidRPr="00316749">
        <w:rPr>
          <w:rFonts w:ascii="Times New Roman" w:hAnsi="Times New Roman" w:cs="Times New Roman"/>
          <w:b/>
          <w:sz w:val="28"/>
          <w:szCs w:val="28"/>
        </w:rPr>
        <w:t>‘’</w:t>
      </w:r>
      <w:r w:rsidR="00F47F2C" w:rsidRPr="00316749">
        <w:rPr>
          <w:rFonts w:ascii="Times New Roman" w:hAnsi="Times New Roman" w:cs="Times New Roman"/>
          <w:b/>
          <w:sz w:val="28"/>
          <w:szCs w:val="28"/>
          <w:lang w:val="kk-KZ"/>
        </w:rPr>
        <w:t>Кто больше?</w:t>
      </w:r>
      <w:r w:rsidR="00F47F2C" w:rsidRPr="00316749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F47F2C" w:rsidRPr="00316749" w:rsidRDefault="00B047F6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47F2C" w:rsidRPr="00316749">
        <w:rPr>
          <w:rFonts w:ascii="Times New Roman" w:hAnsi="Times New Roman" w:cs="Times New Roman"/>
          <w:sz w:val="28"/>
          <w:szCs w:val="28"/>
        </w:rPr>
        <w:t>Эта игра активизирует употребление в речи учащихся прилагательных</w:t>
      </w:r>
      <w:r w:rsidR="00F47F2C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7F2C" w:rsidRPr="00316749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="00F47F2C" w:rsidRPr="00316749">
        <w:rPr>
          <w:rFonts w:ascii="Times New Roman" w:hAnsi="Times New Roman" w:cs="Times New Roman"/>
          <w:sz w:val="28"/>
          <w:szCs w:val="28"/>
          <w:lang w:val="kk-KZ"/>
        </w:rPr>
        <w:t>к разным лексико</w:t>
      </w:r>
      <w:r w:rsidR="00F47F2C" w:rsidRPr="00316749">
        <w:rPr>
          <w:rFonts w:ascii="Times New Roman" w:hAnsi="Times New Roman" w:cs="Times New Roman"/>
          <w:sz w:val="28"/>
          <w:szCs w:val="28"/>
        </w:rPr>
        <w:t xml:space="preserve"> – </w:t>
      </w:r>
      <w:r w:rsidR="00F47F2C" w:rsidRPr="00316749">
        <w:rPr>
          <w:rFonts w:ascii="Times New Roman" w:hAnsi="Times New Roman" w:cs="Times New Roman"/>
          <w:sz w:val="28"/>
          <w:szCs w:val="28"/>
          <w:lang w:val="kk-KZ"/>
        </w:rPr>
        <w:t>семантическим группам. На доске записываются названия лексико</w:t>
      </w:r>
      <w:r w:rsidR="00F47F2C" w:rsidRPr="00316749">
        <w:rPr>
          <w:rFonts w:ascii="Times New Roman" w:hAnsi="Times New Roman" w:cs="Times New Roman"/>
          <w:sz w:val="28"/>
          <w:szCs w:val="28"/>
        </w:rPr>
        <w:t xml:space="preserve"> – семантических групп</w:t>
      </w:r>
      <w:r w:rsidR="00F47F2C" w:rsidRPr="00316749">
        <w:rPr>
          <w:rFonts w:ascii="Times New Roman" w:hAnsi="Times New Roman" w:cs="Times New Roman"/>
          <w:sz w:val="28"/>
          <w:szCs w:val="28"/>
          <w:lang w:val="kk-KZ"/>
        </w:rPr>
        <w:t>. Учащиеся подбирают прилагательные, распределяя их по группам, например</w:t>
      </w:r>
      <w:r w:rsidR="00F47F2C" w:rsidRPr="00316749">
        <w:rPr>
          <w:rFonts w:ascii="Times New Roman" w:hAnsi="Times New Roman" w:cs="Times New Roman"/>
          <w:sz w:val="28"/>
          <w:szCs w:val="28"/>
        </w:rPr>
        <w:t>: 1) цвет</w:t>
      </w:r>
      <w:r w:rsidR="00F47F2C" w:rsidRPr="003167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47F2C" w:rsidRPr="00316749">
        <w:rPr>
          <w:rFonts w:ascii="Times New Roman" w:hAnsi="Times New Roman" w:cs="Times New Roman"/>
          <w:sz w:val="28"/>
          <w:szCs w:val="28"/>
        </w:rPr>
        <w:t xml:space="preserve"> 2) форма</w:t>
      </w:r>
      <w:r w:rsidR="00F47F2C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7F2C" w:rsidRPr="00316749">
        <w:rPr>
          <w:rFonts w:ascii="Times New Roman" w:hAnsi="Times New Roman" w:cs="Times New Roman"/>
          <w:sz w:val="28"/>
          <w:szCs w:val="28"/>
        </w:rPr>
        <w:t>3) внутренние качества человека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7F2C" w:rsidRPr="00316749">
        <w:rPr>
          <w:rFonts w:ascii="Times New Roman" w:hAnsi="Times New Roman" w:cs="Times New Roman"/>
          <w:sz w:val="28"/>
          <w:szCs w:val="28"/>
        </w:rPr>
        <w:t xml:space="preserve"> 4) внешние признаки и качества человека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2E7E" w:rsidRPr="00316749" w:rsidRDefault="00B047F6" w:rsidP="006924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="000E2E7E" w:rsidRPr="003167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Игра </w:t>
      </w:r>
      <w:r w:rsidR="000E2E7E" w:rsidRPr="00316749">
        <w:rPr>
          <w:rFonts w:ascii="Times New Roman" w:hAnsi="Times New Roman" w:cs="Times New Roman"/>
          <w:b/>
          <w:sz w:val="28"/>
          <w:szCs w:val="28"/>
        </w:rPr>
        <w:t>‘’</w:t>
      </w:r>
      <w:r w:rsidR="000E2E7E" w:rsidRPr="00316749">
        <w:rPr>
          <w:rFonts w:ascii="Times New Roman" w:hAnsi="Times New Roman" w:cs="Times New Roman"/>
          <w:b/>
          <w:sz w:val="28"/>
          <w:szCs w:val="28"/>
          <w:lang w:val="kk-KZ"/>
        </w:rPr>
        <w:t>Эстафета синонимов</w:t>
      </w:r>
      <w:r w:rsidR="000E2E7E" w:rsidRPr="00316749">
        <w:rPr>
          <w:rFonts w:ascii="Times New Roman" w:hAnsi="Times New Roman" w:cs="Times New Roman"/>
          <w:b/>
          <w:sz w:val="28"/>
          <w:szCs w:val="28"/>
        </w:rPr>
        <w:t>’’</w:t>
      </w:r>
      <w:r w:rsidR="000E2E7E" w:rsidRPr="0031674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E2E7E" w:rsidRPr="00316749" w:rsidRDefault="00B047F6" w:rsidP="00692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Учащиеся сидят по одному за каждой партой. Каждый ряд учащихся составляет команду. Сидящие за первыми партами каждой команды получают листки с написанными на нем глаголами, </w:t>
      </w:r>
      <w:r w:rsidRPr="00316749">
        <w:rPr>
          <w:rFonts w:ascii="Times New Roman" w:hAnsi="Times New Roman" w:cs="Times New Roman"/>
          <w:sz w:val="28"/>
          <w:szCs w:val="28"/>
          <w:lang w:val="kk-KZ"/>
        </w:rPr>
        <w:t>которые являются доминантой в о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>пределенном синонимическом ряду. По команде учен</w:t>
      </w:r>
      <w:r w:rsidR="00676A11" w:rsidRPr="0031674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 xml:space="preserve">ки записывают синоним к исходному глаголу, быстро передают, листок следующему игроку своей команды. Тот, написав свой синоним, передает листок ученику, сидящему за третьей партой, и.т.д. Побеждает та команда, которая быстрее и правильнее выполнит задание </w:t>
      </w:r>
      <w:r w:rsidR="000E2E7E" w:rsidRPr="00316749">
        <w:rPr>
          <w:rFonts w:ascii="Times New Roman" w:hAnsi="Times New Roman" w:cs="Times New Roman"/>
          <w:sz w:val="28"/>
          <w:szCs w:val="28"/>
        </w:rPr>
        <w:t>(расположиться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2E7E" w:rsidRPr="00316749">
        <w:rPr>
          <w:rFonts w:ascii="Times New Roman" w:hAnsi="Times New Roman" w:cs="Times New Roman"/>
          <w:sz w:val="28"/>
          <w:szCs w:val="28"/>
        </w:rPr>
        <w:t xml:space="preserve"> плакать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2E7E" w:rsidRPr="00316749">
        <w:rPr>
          <w:rFonts w:ascii="Times New Roman" w:hAnsi="Times New Roman" w:cs="Times New Roman"/>
          <w:sz w:val="28"/>
          <w:szCs w:val="28"/>
        </w:rPr>
        <w:t xml:space="preserve"> горевать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2E7E" w:rsidRPr="00316749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0E2E7E" w:rsidRPr="003167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059CA" w:rsidRPr="00316749">
        <w:rPr>
          <w:rFonts w:ascii="Times New Roman" w:hAnsi="Times New Roman" w:cs="Times New Roman"/>
          <w:sz w:val="28"/>
          <w:szCs w:val="28"/>
        </w:rPr>
        <w:t xml:space="preserve"> думать)</w:t>
      </w:r>
      <w:r w:rsidR="007059CA" w:rsidRPr="003167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5408" w:rsidRPr="00316749" w:rsidRDefault="00405408" w:rsidP="00692410">
      <w:pPr>
        <w:rPr>
          <w:rFonts w:ascii="Times New Roman" w:hAnsi="Times New Roman" w:cs="Times New Roman"/>
          <w:sz w:val="28"/>
          <w:szCs w:val="28"/>
        </w:rPr>
      </w:pPr>
    </w:p>
    <w:p w:rsidR="00692410" w:rsidRPr="00316749" w:rsidRDefault="00692410" w:rsidP="00692410">
      <w:pPr>
        <w:rPr>
          <w:rFonts w:ascii="Times New Roman" w:hAnsi="Times New Roman" w:cs="Times New Roman"/>
          <w:sz w:val="28"/>
          <w:szCs w:val="28"/>
        </w:rPr>
      </w:pPr>
    </w:p>
    <w:p w:rsidR="00692410" w:rsidRPr="00316749" w:rsidRDefault="00692410" w:rsidP="00692410">
      <w:pPr>
        <w:rPr>
          <w:rFonts w:ascii="Times New Roman" w:hAnsi="Times New Roman" w:cs="Times New Roman"/>
          <w:sz w:val="28"/>
          <w:szCs w:val="28"/>
        </w:rPr>
      </w:pPr>
    </w:p>
    <w:sectPr w:rsidR="00692410" w:rsidRPr="00316749" w:rsidSect="0023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5B"/>
    <w:rsid w:val="000E2E7E"/>
    <w:rsid w:val="00237795"/>
    <w:rsid w:val="00316749"/>
    <w:rsid w:val="00405408"/>
    <w:rsid w:val="005B17CB"/>
    <w:rsid w:val="00676A11"/>
    <w:rsid w:val="00692410"/>
    <w:rsid w:val="007059CA"/>
    <w:rsid w:val="0091165B"/>
    <w:rsid w:val="00B047F6"/>
    <w:rsid w:val="00BC2CEC"/>
    <w:rsid w:val="00C140D4"/>
    <w:rsid w:val="00DA0601"/>
    <w:rsid w:val="00DB50DB"/>
    <w:rsid w:val="00F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2018-05-05T04:11:00Z</dcterms:created>
  <dcterms:modified xsi:type="dcterms:W3CDTF">2018-05-05T04:11:00Z</dcterms:modified>
</cp:coreProperties>
</file>